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26"/>
        <w:gridCol w:w="4619"/>
      </w:tblGrid>
      <w:tr w:rsidR="00F81C52" w:rsidRPr="001E6D8B" w:rsidTr="00F74851">
        <w:tc>
          <w:tcPr>
            <w:tcW w:w="4626" w:type="dxa"/>
            <w:hideMark/>
          </w:tcPr>
          <w:p w:rsidR="00F81C52" w:rsidRPr="00B97B99" w:rsidRDefault="00F81C52" w:rsidP="00F74851">
            <w:pPr>
              <w:tabs>
                <w:tab w:val="left" w:leader="dot" w:pos="3969"/>
              </w:tabs>
              <w:spacing w:before="60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97B99">
              <w:rPr>
                <w:b/>
                <w:color w:val="000000" w:themeColor="text1"/>
                <w:sz w:val="26"/>
                <w:szCs w:val="26"/>
                <w:lang w:val="vi-VN"/>
              </w:rPr>
              <w:t>SỞ CÔNG THƯƠNG ĐỒNG THÁP</w:t>
            </w:r>
          </w:p>
          <w:p w:rsidR="00F81C52" w:rsidRPr="001E6D8B" w:rsidRDefault="00F81C52" w:rsidP="00F74851">
            <w:pPr>
              <w:tabs>
                <w:tab w:val="left" w:leader="dot" w:pos="3969"/>
              </w:tabs>
              <w:spacing w:before="60"/>
              <w:rPr>
                <w:color w:val="000000" w:themeColor="text1"/>
                <w:sz w:val="28"/>
              </w:rPr>
            </w:pPr>
            <w:r w:rsidRPr="00B97B99">
              <w:rPr>
                <w:color w:val="000000" w:themeColor="text1"/>
                <w:sz w:val="26"/>
                <w:szCs w:val="26"/>
                <w:lang w:val="vi-VN"/>
              </w:rPr>
              <w:t>Số bản tin:</w:t>
            </w:r>
            <w:r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619" w:type="dxa"/>
          </w:tcPr>
          <w:p w:rsidR="00F81C52" w:rsidRPr="001E6D8B" w:rsidRDefault="00F81C52" w:rsidP="00F74851">
            <w:pPr>
              <w:tabs>
                <w:tab w:val="left" w:pos="1830"/>
              </w:tabs>
              <w:spacing w:before="60"/>
              <w:jc w:val="center"/>
              <w:rPr>
                <w:color w:val="000000" w:themeColor="text1"/>
                <w:sz w:val="28"/>
                <w:lang w:val="vi-VN"/>
              </w:rPr>
            </w:pPr>
          </w:p>
        </w:tc>
      </w:tr>
    </w:tbl>
    <w:p w:rsidR="00F81C52" w:rsidRPr="00F81C52" w:rsidRDefault="00F81C52" w:rsidP="00F81C52">
      <w:pPr>
        <w:spacing w:before="120" w:after="120"/>
        <w:ind w:firstLine="720"/>
        <w:jc w:val="both"/>
        <w:rPr>
          <w:b/>
          <w:sz w:val="16"/>
          <w:szCs w:val="16"/>
        </w:rPr>
      </w:pPr>
    </w:p>
    <w:p w:rsidR="00AE629D" w:rsidRPr="00AE629D" w:rsidRDefault="00AE629D" w:rsidP="006C2881">
      <w:pPr>
        <w:tabs>
          <w:tab w:val="left" w:pos="972"/>
        </w:tabs>
        <w:spacing w:before="120" w:after="120"/>
        <w:rPr>
          <w:b/>
          <w:bCs/>
          <w:sz w:val="28"/>
          <w:szCs w:val="28"/>
        </w:rPr>
      </w:pPr>
      <w:r w:rsidRPr="00AE629D">
        <w:rPr>
          <w:b/>
          <w:bCs/>
          <w:sz w:val="28"/>
          <w:szCs w:val="28"/>
        </w:rPr>
        <w:t>V/v đảm bảo an toàn phòng, chống dịch Covid-19 tại các doanh nghiệp sản xuất ngành Công Thương</w:t>
      </w:r>
    </w:p>
    <w:p w:rsidR="006C2881" w:rsidRPr="009D301E" w:rsidRDefault="006C2881" w:rsidP="006C2881">
      <w:pPr>
        <w:tabs>
          <w:tab w:val="left" w:pos="972"/>
        </w:tabs>
        <w:spacing w:before="120" w:after="12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Th</w:t>
      </w:r>
      <w:r w:rsidRPr="009D301E">
        <w:rPr>
          <w:rFonts w:eastAsia="Calibri"/>
          <w:color w:val="000000"/>
          <w:sz w:val="28"/>
          <w:szCs w:val="28"/>
        </w:rPr>
        <w:t>ự</w:t>
      </w:r>
      <w:r>
        <w:rPr>
          <w:rFonts w:eastAsia="Calibri"/>
          <w:color w:val="000000"/>
          <w:sz w:val="28"/>
          <w:szCs w:val="28"/>
        </w:rPr>
        <w:t>c hi</w:t>
      </w:r>
      <w:r w:rsidRPr="009D301E">
        <w:rPr>
          <w:rFonts w:eastAsia="Calibri"/>
          <w:color w:val="000000"/>
          <w:sz w:val="28"/>
          <w:szCs w:val="28"/>
        </w:rPr>
        <w:t>ệ</w:t>
      </w:r>
      <w:r>
        <w:rPr>
          <w:rFonts w:eastAsia="Calibri"/>
          <w:color w:val="000000"/>
          <w:sz w:val="28"/>
          <w:szCs w:val="28"/>
        </w:rPr>
        <w:t>n</w:t>
      </w:r>
      <w:r w:rsidRPr="00925B37">
        <w:rPr>
          <w:rFonts w:eastAsia="Calibri"/>
          <w:color w:val="000000"/>
          <w:sz w:val="28"/>
          <w:szCs w:val="28"/>
        </w:rPr>
        <w:t xml:space="preserve"> công điện số 2928/CĐ-BCT ngày 25/5/2021 của Bộ Công Thương về việc </w:t>
      </w:r>
      <w:r w:rsidRPr="00925B37">
        <w:rPr>
          <w:bCs/>
          <w:sz w:val="28"/>
          <w:szCs w:val="28"/>
        </w:rPr>
        <w:t>đảm bảo an toàn phòng, chống dịch Covid-19 trong các khu công nghiệp, cụm công nghiệp, cơ sở sản xuất công nghiệp</w:t>
      </w:r>
      <w:r>
        <w:rPr>
          <w:bCs/>
          <w:sz w:val="28"/>
          <w:szCs w:val="28"/>
        </w:rPr>
        <w:t>; C</w:t>
      </w:r>
      <w:r>
        <w:rPr>
          <w:rFonts w:eastAsia="Calibri"/>
          <w:color w:val="000000"/>
          <w:sz w:val="28"/>
          <w:szCs w:val="28"/>
        </w:rPr>
        <w:t xml:space="preserve">ông văn số 823/VPUBND-THVX ngày 14/6/2021 về việc thực hiện công điện số 2928/CĐ-BCT của Bộ Công Thương; </w:t>
      </w:r>
      <w:r w:rsidRPr="00417E95">
        <w:rPr>
          <w:rFonts w:eastAsia="Calibri"/>
          <w:color w:val="000000"/>
          <w:sz w:val="28"/>
          <w:szCs w:val="28"/>
        </w:rPr>
        <w:t xml:space="preserve">Kế hoạch số 193/KH-UBND ngày 14/6/2021 </w:t>
      </w:r>
      <w:r>
        <w:rPr>
          <w:rFonts w:eastAsia="Calibri"/>
          <w:color w:val="000000"/>
          <w:sz w:val="28"/>
          <w:szCs w:val="28"/>
        </w:rPr>
        <w:t xml:space="preserve">của Ủy ban nhân dân Tỉnh </w:t>
      </w:r>
      <w:r w:rsidRPr="00417E95">
        <w:rPr>
          <w:rFonts w:eastAsia="Calibri"/>
          <w:color w:val="000000"/>
          <w:sz w:val="28"/>
          <w:szCs w:val="28"/>
        </w:rPr>
        <w:t xml:space="preserve">về phòng, chống dịch Covid-19 tại cơ sở sản xuất, kinh doanh, khu/cụm công </w:t>
      </w:r>
      <w:r w:rsidRPr="00270631">
        <w:rPr>
          <w:rFonts w:eastAsia="Calibri"/>
          <w:sz w:val="28"/>
          <w:szCs w:val="28"/>
        </w:rPr>
        <w:t xml:space="preserve">nghiệp; công văn 2118/SYT-NVY ngày 18/6/2021 của Sở Y tế về việc </w:t>
      </w:r>
      <w:r w:rsidRPr="00270631">
        <w:rPr>
          <w:bCs/>
          <w:sz w:val="28"/>
          <w:szCs w:val="28"/>
          <w:shd w:val="clear" w:color="auto" w:fill="F8F8F8"/>
        </w:rPr>
        <w:t>triển khai hướng dẫn sử dụng ứng dụng khai báo y tế tại các doanh nghiệp trên địa bàn Tỉnh</w:t>
      </w:r>
      <w:r w:rsidRPr="00270631">
        <w:rPr>
          <w:rFonts w:eastAsia="Calibri"/>
          <w:sz w:val="28"/>
          <w:szCs w:val="28"/>
        </w:rPr>
        <w:t>. Sở Công</w:t>
      </w:r>
      <w:r>
        <w:rPr>
          <w:rFonts w:eastAsia="Calibri"/>
          <w:color w:val="000000"/>
          <w:sz w:val="28"/>
          <w:szCs w:val="28"/>
        </w:rPr>
        <w:t xml:space="preserve"> Th</w:t>
      </w:r>
      <w:r w:rsidRPr="00911471">
        <w:rPr>
          <w:rFonts w:eastAsia="Calibri"/>
          <w:color w:val="000000"/>
          <w:sz w:val="28"/>
          <w:szCs w:val="28"/>
        </w:rPr>
        <w:t>ươ</w:t>
      </w:r>
      <w:r>
        <w:rPr>
          <w:rFonts w:eastAsia="Calibri"/>
          <w:color w:val="000000"/>
          <w:sz w:val="28"/>
          <w:szCs w:val="28"/>
        </w:rPr>
        <w:t>ng y</w:t>
      </w:r>
      <w:r w:rsidRPr="001F0B13">
        <w:rPr>
          <w:rFonts w:eastAsia="Calibri"/>
          <w:color w:val="000000"/>
          <w:sz w:val="28"/>
          <w:szCs w:val="28"/>
        </w:rPr>
        <w:t>ê</w:t>
      </w:r>
      <w:r>
        <w:rPr>
          <w:rFonts w:eastAsia="Calibri"/>
          <w:color w:val="000000"/>
          <w:sz w:val="28"/>
          <w:szCs w:val="28"/>
        </w:rPr>
        <w:t>u c</w:t>
      </w:r>
      <w:r w:rsidRPr="001F0B13">
        <w:rPr>
          <w:rFonts w:eastAsia="Calibri"/>
          <w:color w:val="000000"/>
          <w:sz w:val="28"/>
          <w:szCs w:val="28"/>
        </w:rPr>
        <w:t>ầ</w:t>
      </w:r>
      <w:r>
        <w:rPr>
          <w:rFonts w:eastAsia="Calibri"/>
          <w:color w:val="000000"/>
          <w:sz w:val="28"/>
          <w:szCs w:val="28"/>
        </w:rPr>
        <w:t>u c</w:t>
      </w:r>
      <w:r w:rsidRPr="00911471">
        <w:rPr>
          <w:rFonts w:eastAsia="Calibri"/>
          <w:color w:val="000000"/>
          <w:sz w:val="28"/>
          <w:szCs w:val="28"/>
        </w:rPr>
        <w:t>ác</w:t>
      </w:r>
      <w:r>
        <w:rPr>
          <w:rFonts w:eastAsia="Calibri"/>
          <w:color w:val="000000"/>
          <w:sz w:val="28"/>
          <w:szCs w:val="28"/>
        </w:rPr>
        <w:t xml:space="preserve"> doanh nghi</w:t>
      </w:r>
      <w:r w:rsidRPr="00911471">
        <w:rPr>
          <w:rFonts w:eastAsia="Calibri"/>
          <w:color w:val="000000"/>
          <w:sz w:val="28"/>
          <w:szCs w:val="28"/>
        </w:rPr>
        <w:t>ệ</w:t>
      </w:r>
      <w:r>
        <w:rPr>
          <w:rFonts w:eastAsia="Calibri"/>
          <w:color w:val="000000"/>
          <w:sz w:val="28"/>
          <w:szCs w:val="28"/>
        </w:rPr>
        <w:t>p th</w:t>
      </w:r>
      <w:r w:rsidRPr="002E4BCC">
        <w:rPr>
          <w:rFonts w:eastAsia="Calibri"/>
          <w:color w:val="000000"/>
          <w:sz w:val="28"/>
          <w:szCs w:val="28"/>
        </w:rPr>
        <w:t>ự</w:t>
      </w:r>
      <w:r>
        <w:rPr>
          <w:rFonts w:eastAsia="Calibri"/>
          <w:color w:val="000000"/>
          <w:sz w:val="28"/>
          <w:szCs w:val="28"/>
        </w:rPr>
        <w:t>c hi</w:t>
      </w:r>
      <w:r w:rsidRPr="002E4BCC">
        <w:rPr>
          <w:rFonts w:eastAsia="Calibri"/>
          <w:color w:val="000000"/>
          <w:sz w:val="28"/>
          <w:szCs w:val="28"/>
        </w:rPr>
        <w:t>ệ</w:t>
      </w:r>
      <w:r>
        <w:rPr>
          <w:rFonts w:eastAsia="Calibri"/>
          <w:color w:val="000000"/>
          <w:sz w:val="28"/>
          <w:szCs w:val="28"/>
        </w:rPr>
        <w:t>n m</w:t>
      </w:r>
      <w:r w:rsidRPr="001F0B13">
        <w:rPr>
          <w:rFonts w:eastAsia="Calibri"/>
          <w:color w:val="000000"/>
          <w:sz w:val="28"/>
          <w:szCs w:val="28"/>
        </w:rPr>
        <w:t>ộ</w:t>
      </w:r>
      <w:r>
        <w:rPr>
          <w:rFonts w:eastAsia="Calibri"/>
          <w:color w:val="000000"/>
          <w:sz w:val="28"/>
          <w:szCs w:val="28"/>
        </w:rPr>
        <w:t>t s</w:t>
      </w:r>
      <w:r w:rsidRPr="001F0B13">
        <w:rPr>
          <w:rFonts w:eastAsia="Calibri"/>
          <w:color w:val="000000"/>
          <w:sz w:val="28"/>
          <w:szCs w:val="28"/>
        </w:rPr>
        <w:t>ố</w:t>
      </w:r>
      <w:r>
        <w:rPr>
          <w:rFonts w:eastAsia="Calibri"/>
          <w:color w:val="000000"/>
          <w:sz w:val="28"/>
          <w:szCs w:val="28"/>
        </w:rPr>
        <w:t xml:space="preserve"> v</w:t>
      </w:r>
      <w:r w:rsidRPr="001F0B13">
        <w:rPr>
          <w:rFonts w:eastAsia="Calibri"/>
          <w:color w:val="000000"/>
          <w:sz w:val="28"/>
          <w:szCs w:val="28"/>
        </w:rPr>
        <w:t>ấ</w:t>
      </w:r>
      <w:r>
        <w:rPr>
          <w:rFonts w:eastAsia="Calibri"/>
          <w:color w:val="000000"/>
          <w:sz w:val="28"/>
          <w:szCs w:val="28"/>
        </w:rPr>
        <w:t>n đ</w:t>
      </w:r>
      <w:r w:rsidRPr="001F0B13">
        <w:rPr>
          <w:rFonts w:eastAsia="Calibri"/>
          <w:color w:val="000000"/>
          <w:sz w:val="28"/>
          <w:szCs w:val="28"/>
        </w:rPr>
        <w:t>ề</w:t>
      </w:r>
      <w:r>
        <w:rPr>
          <w:rFonts w:eastAsia="Calibri"/>
          <w:color w:val="000000"/>
          <w:sz w:val="28"/>
          <w:szCs w:val="28"/>
        </w:rPr>
        <w:t xml:space="preserve"> sau:</w:t>
      </w:r>
    </w:p>
    <w:p w:rsidR="006C2881" w:rsidRPr="00CD4699" w:rsidRDefault="006C2881" w:rsidP="006C2881">
      <w:pPr>
        <w:tabs>
          <w:tab w:val="left" w:pos="972"/>
        </w:tabs>
        <w:spacing w:before="120" w:after="120"/>
        <w:ind w:firstLine="851"/>
        <w:jc w:val="both"/>
        <w:rPr>
          <w:rFonts w:eastAsia="Arial"/>
          <w:bCs/>
          <w:sz w:val="28"/>
          <w:szCs w:val="28"/>
        </w:rPr>
      </w:pPr>
      <w:r w:rsidRPr="00981C4F">
        <w:rPr>
          <w:rFonts w:eastAsia="Arial"/>
          <w:bCs/>
          <w:sz w:val="28"/>
          <w:szCs w:val="28"/>
        </w:rPr>
        <w:t xml:space="preserve">1. Nghiêm túc triển khai thực hiện các nội dung tại Khoản 1, Mục VIII, </w:t>
      </w:r>
      <w:r w:rsidRPr="00CD4699">
        <w:rPr>
          <w:rFonts w:eastAsia="Arial"/>
          <w:bCs/>
          <w:sz w:val="28"/>
          <w:szCs w:val="28"/>
        </w:rPr>
        <w:t xml:space="preserve">phần thứ </w:t>
      </w:r>
      <w:r w:rsidRPr="00CD4699">
        <w:rPr>
          <w:rFonts w:eastAsia="Calibri"/>
          <w:sz w:val="28"/>
          <w:szCs w:val="28"/>
        </w:rPr>
        <w:t>nhất</w:t>
      </w:r>
      <w:r w:rsidRPr="00CD4699">
        <w:rPr>
          <w:rFonts w:eastAsia="Arial"/>
          <w:bCs/>
          <w:sz w:val="28"/>
          <w:szCs w:val="28"/>
        </w:rPr>
        <w:t xml:space="preserve"> tại Quyết định số 2194/QĐ-BCĐQG ngày 27/5/2020 của Ban chỉ đạo quốc gia phòng chống Covid -19 về ban hành “ Hướng dẫn phòng, chống và đánh giá nguy cơ lây nhiễm dịch Covid-19 tại nơi làm việc và ký túc xá cho người lao động”; đồng thời xây </w:t>
      </w:r>
      <w:r w:rsidRPr="00CD4699">
        <w:rPr>
          <w:rFonts w:eastAsia="Calibri"/>
          <w:sz w:val="28"/>
          <w:szCs w:val="28"/>
        </w:rPr>
        <w:t>dựng</w:t>
      </w:r>
      <w:r w:rsidRPr="00CD4699">
        <w:rPr>
          <w:rFonts w:eastAsia="Arial"/>
          <w:bCs/>
          <w:sz w:val="28"/>
          <w:szCs w:val="28"/>
        </w:rPr>
        <w:t xml:space="preserve"> và triển khai thực hiện Kế hoạch </w:t>
      </w:r>
      <w:r w:rsidRPr="00CD4699">
        <w:rPr>
          <w:rFonts w:eastAsia="Calibri"/>
          <w:sz w:val="28"/>
          <w:szCs w:val="28"/>
        </w:rPr>
        <w:t>số 193/KH-UBND ngày 14/6/2021 của Ủy ban nhân dân Tỉnh về phòng, chống dịch Covid-19 tại cơ sở sản xuất, kinh doanh, khu/cụm công nghiệp.</w:t>
      </w:r>
    </w:p>
    <w:p w:rsidR="006C2881" w:rsidRDefault="006C2881" w:rsidP="006C2881">
      <w:pPr>
        <w:tabs>
          <w:tab w:val="left" w:pos="972"/>
        </w:tabs>
        <w:spacing w:before="120" w:after="120"/>
        <w:ind w:firstLine="851"/>
        <w:jc w:val="both"/>
        <w:rPr>
          <w:rFonts w:eastAsia="Arial"/>
          <w:bCs/>
          <w:sz w:val="28"/>
          <w:szCs w:val="28"/>
        </w:rPr>
      </w:pPr>
      <w:r w:rsidRPr="00981C4F">
        <w:rPr>
          <w:rFonts w:eastAsia="Arial"/>
          <w:bCs/>
          <w:sz w:val="28"/>
          <w:szCs w:val="28"/>
        </w:rPr>
        <w:t xml:space="preserve">2. </w:t>
      </w:r>
      <w:r>
        <w:rPr>
          <w:rFonts w:eastAsia="Arial"/>
          <w:bCs/>
          <w:sz w:val="28"/>
          <w:szCs w:val="28"/>
        </w:rPr>
        <w:t xml:space="preserve">Tiếp tục </w:t>
      </w:r>
      <w:r w:rsidRPr="00981C4F">
        <w:rPr>
          <w:rFonts w:eastAsia="Arial"/>
          <w:bCs/>
          <w:sz w:val="28"/>
          <w:szCs w:val="28"/>
        </w:rPr>
        <w:t>thực hiện việc đánh giá nguy cơ lây nhiễm dị</w:t>
      </w:r>
      <w:r>
        <w:rPr>
          <w:rFonts w:eastAsia="Arial"/>
          <w:bCs/>
          <w:sz w:val="28"/>
          <w:szCs w:val="28"/>
        </w:rPr>
        <w:t>ch Covid-</w:t>
      </w:r>
      <w:r w:rsidRPr="00981C4F">
        <w:rPr>
          <w:rFonts w:eastAsia="Arial"/>
          <w:bCs/>
          <w:sz w:val="28"/>
          <w:szCs w:val="28"/>
        </w:rPr>
        <w:t xml:space="preserve">19 tại </w:t>
      </w:r>
      <w:r>
        <w:rPr>
          <w:rFonts w:eastAsia="Arial"/>
          <w:bCs/>
          <w:sz w:val="28"/>
          <w:szCs w:val="28"/>
        </w:rPr>
        <w:t>doanh nghiệp</w:t>
      </w:r>
      <w:r w:rsidRPr="00981C4F">
        <w:rPr>
          <w:rFonts w:eastAsia="Arial"/>
          <w:bCs/>
          <w:sz w:val="28"/>
          <w:szCs w:val="28"/>
        </w:rPr>
        <w:t xml:space="preserve"> bằng cách truy cập lên bản đồ</w:t>
      </w:r>
      <w:r>
        <w:rPr>
          <w:rFonts w:eastAsia="Arial"/>
          <w:bCs/>
          <w:sz w:val="28"/>
          <w:szCs w:val="28"/>
        </w:rPr>
        <w:t xml:space="preserve"> an toàn Covid-</w:t>
      </w:r>
      <w:r w:rsidRPr="00981C4F">
        <w:rPr>
          <w:rFonts w:eastAsia="Arial"/>
          <w:bCs/>
          <w:sz w:val="28"/>
          <w:szCs w:val="28"/>
        </w:rPr>
        <w:t>19</w:t>
      </w:r>
      <w:r>
        <w:rPr>
          <w:rFonts w:eastAsia="Arial"/>
          <w:bCs/>
          <w:sz w:val="28"/>
          <w:szCs w:val="28"/>
        </w:rPr>
        <w:t xml:space="preserve"> (</w:t>
      </w:r>
      <w:r w:rsidRPr="005360DD">
        <w:rPr>
          <w:rFonts w:eastAsia="Arial"/>
          <w:bCs/>
          <w:sz w:val="28"/>
          <w:szCs w:val="28"/>
        </w:rPr>
        <w:t>đã</w:t>
      </w:r>
      <w:r>
        <w:rPr>
          <w:rFonts w:eastAsia="Arial"/>
          <w:bCs/>
          <w:sz w:val="28"/>
          <w:szCs w:val="28"/>
        </w:rPr>
        <w:t xml:space="preserve"> đư</w:t>
      </w:r>
      <w:r w:rsidRPr="002E4BCC">
        <w:rPr>
          <w:rFonts w:eastAsia="Arial"/>
          <w:bCs/>
          <w:sz w:val="28"/>
          <w:szCs w:val="28"/>
        </w:rPr>
        <w:t>ợ</w:t>
      </w:r>
      <w:r>
        <w:rPr>
          <w:rFonts w:eastAsia="Arial"/>
          <w:bCs/>
          <w:sz w:val="28"/>
          <w:szCs w:val="28"/>
        </w:rPr>
        <w:t>c S</w:t>
      </w:r>
      <w:r w:rsidRPr="002E4BCC">
        <w:rPr>
          <w:rFonts w:eastAsia="Arial"/>
          <w:bCs/>
          <w:sz w:val="28"/>
          <w:szCs w:val="28"/>
        </w:rPr>
        <w:t>ở</w:t>
      </w:r>
      <w:r>
        <w:rPr>
          <w:rFonts w:eastAsia="Arial"/>
          <w:bCs/>
          <w:sz w:val="28"/>
          <w:szCs w:val="28"/>
        </w:rPr>
        <w:t xml:space="preserve"> C</w:t>
      </w:r>
      <w:r w:rsidRPr="002E4BCC">
        <w:rPr>
          <w:rFonts w:eastAsia="Arial"/>
          <w:bCs/>
          <w:sz w:val="28"/>
          <w:szCs w:val="28"/>
        </w:rPr>
        <w:t>ô</w:t>
      </w:r>
      <w:r>
        <w:rPr>
          <w:rFonts w:eastAsia="Arial"/>
          <w:bCs/>
          <w:sz w:val="28"/>
          <w:szCs w:val="28"/>
        </w:rPr>
        <w:t>ng Th</w:t>
      </w:r>
      <w:r w:rsidRPr="002E4BCC">
        <w:rPr>
          <w:rFonts w:eastAsia="Arial"/>
          <w:bCs/>
          <w:sz w:val="28"/>
          <w:szCs w:val="28"/>
        </w:rPr>
        <w:t>ươ</w:t>
      </w:r>
      <w:r>
        <w:rPr>
          <w:rFonts w:eastAsia="Arial"/>
          <w:bCs/>
          <w:sz w:val="28"/>
          <w:szCs w:val="28"/>
        </w:rPr>
        <w:t>ng tri</w:t>
      </w:r>
      <w:r w:rsidRPr="005360DD">
        <w:rPr>
          <w:rFonts w:eastAsia="Arial"/>
          <w:bCs/>
          <w:sz w:val="28"/>
          <w:szCs w:val="28"/>
        </w:rPr>
        <w:t>ể</w:t>
      </w:r>
      <w:r>
        <w:rPr>
          <w:rFonts w:eastAsia="Arial"/>
          <w:bCs/>
          <w:sz w:val="28"/>
          <w:szCs w:val="28"/>
        </w:rPr>
        <w:t xml:space="preserve">n </w:t>
      </w:r>
      <w:r w:rsidRPr="00227125">
        <w:rPr>
          <w:rFonts w:eastAsia="Calibri"/>
          <w:color w:val="000000"/>
          <w:sz w:val="28"/>
          <w:szCs w:val="28"/>
        </w:rPr>
        <w:t>khai</w:t>
      </w:r>
      <w:r>
        <w:rPr>
          <w:rFonts w:eastAsia="Arial"/>
          <w:bCs/>
          <w:sz w:val="28"/>
          <w:szCs w:val="28"/>
        </w:rPr>
        <w:t xml:space="preserve"> t</w:t>
      </w:r>
      <w:r w:rsidRPr="005360DD">
        <w:rPr>
          <w:rFonts w:eastAsia="Arial"/>
          <w:bCs/>
          <w:sz w:val="28"/>
          <w:szCs w:val="28"/>
        </w:rPr>
        <w:t>ại</w:t>
      </w:r>
      <w:r>
        <w:rPr>
          <w:rFonts w:eastAsia="Arial"/>
          <w:bCs/>
          <w:sz w:val="28"/>
          <w:szCs w:val="28"/>
        </w:rPr>
        <w:t xml:space="preserve"> c</w:t>
      </w:r>
      <w:r w:rsidRPr="005360DD">
        <w:rPr>
          <w:rFonts w:eastAsia="Arial"/>
          <w:bCs/>
          <w:sz w:val="28"/>
          <w:szCs w:val="28"/>
        </w:rPr>
        <w:t>ác</w:t>
      </w:r>
      <w:r>
        <w:rPr>
          <w:rFonts w:eastAsia="Arial"/>
          <w:bCs/>
          <w:sz w:val="28"/>
          <w:szCs w:val="28"/>
        </w:rPr>
        <w:t xml:space="preserve"> C</w:t>
      </w:r>
      <w:r w:rsidRPr="005360DD">
        <w:rPr>
          <w:rFonts w:eastAsia="Arial"/>
          <w:bCs/>
          <w:sz w:val="28"/>
          <w:szCs w:val="28"/>
        </w:rPr>
        <w:t>ô</w:t>
      </w:r>
      <w:r>
        <w:rPr>
          <w:rFonts w:eastAsia="Arial"/>
          <w:bCs/>
          <w:sz w:val="28"/>
          <w:szCs w:val="28"/>
        </w:rPr>
        <w:t>ng v</w:t>
      </w:r>
      <w:r w:rsidRPr="005360DD">
        <w:rPr>
          <w:rFonts w:eastAsia="Arial"/>
          <w:bCs/>
          <w:sz w:val="28"/>
          <w:szCs w:val="28"/>
        </w:rPr>
        <w:t>ă</w:t>
      </w:r>
      <w:r>
        <w:rPr>
          <w:rFonts w:eastAsia="Arial"/>
          <w:bCs/>
          <w:sz w:val="28"/>
          <w:szCs w:val="28"/>
        </w:rPr>
        <w:t>n s</w:t>
      </w:r>
      <w:r w:rsidRPr="005360DD">
        <w:rPr>
          <w:rFonts w:eastAsia="Arial"/>
          <w:bCs/>
          <w:sz w:val="28"/>
          <w:szCs w:val="28"/>
        </w:rPr>
        <w:t>ố</w:t>
      </w:r>
      <w:r>
        <w:rPr>
          <w:rFonts w:eastAsia="Arial"/>
          <w:bCs/>
          <w:sz w:val="28"/>
          <w:szCs w:val="28"/>
        </w:rPr>
        <w:t xml:space="preserve"> 780/SCT-QLCN ng</w:t>
      </w:r>
      <w:r w:rsidRPr="005360DD">
        <w:rPr>
          <w:rFonts w:eastAsia="Arial"/>
          <w:bCs/>
          <w:sz w:val="28"/>
          <w:szCs w:val="28"/>
        </w:rPr>
        <w:t>ày</w:t>
      </w:r>
      <w:r>
        <w:rPr>
          <w:rFonts w:eastAsia="Arial"/>
          <w:bCs/>
          <w:sz w:val="28"/>
          <w:szCs w:val="28"/>
        </w:rPr>
        <w:t xml:space="preserve"> 07/5/2021)</w:t>
      </w:r>
      <w:r w:rsidRPr="00981C4F">
        <w:rPr>
          <w:rFonts w:eastAsia="Arial"/>
          <w:bCs/>
          <w:sz w:val="28"/>
          <w:szCs w:val="28"/>
        </w:rPr>
        <w:t>, việc thực hiện đánh giá phải được tiến hành thường xuyên ít nhất 2 tuần/lần.</w:t>
      </w:r>
      <w:r>
        <w:rPr>
          <w:rFonts w:eastAsia="Arial"/>
          <w:bCs/>
          <w:sz w:val="28"/>
          <w:szCs w:val="28"/>
        </w:rPr>
        <w:t xml:space="preserve"> </w:t>
      </w:r>
      <w:r w:rsidRPr="001F0B13">
        <w:rPr>
          <w:rFonts w:eastAsia="Arial"/>
          <w:bCs/>
          <w:sz w:val="28"/>
          <w:szCs w:val="28"/>
        </w:rPr>
        <w:t>Kiên quyết dừng hoạt động khi không đảm bảo an toàn và không cập nhật mức độ an toàn lên hệ thống.</w:t>
      </w:r>
    </w:p>
    <w:p w:rsidR="006C2881" w:rsidRDefault="006C2881" w:rsidP="006C2881">
      <w:pPr>
        <w:tabs>
          <w:tab w:val="left" w:pos="972"/>
        </w:tabs>
        <w:spacing w:before="120" w:after="120"/>
        <w:ind w:firstLine="851"/>
        <w:jc w:val="both"/>
        <w:rPr>
          <w:color w:val="000000"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3.  Ký </w:t>
      </w:r>
      <w:r w:rsidRPr="00227125">
        <w:rPr>
          <w:rFonts w:eastAsia="Calibri"/>
          <w:color w:val="000000"/>
          <w:sz w:val="28"/>
          <w:szCs w:val="28"/>
        </w:rPr>
        <w:t>cam</w:t>
      </w:r>
      <w:r>
        <w:rPr>
          <w:rFonts w:eastAsia="Arial"/>
          <w:bCs/>
          <w:sz w:val="28"/>
          <w:szCs w:val="28"/>
        </w:rPr>
        <w:t xml:space="preserve"> kết thực hiện các biện pháp phòng, chống dịch </w:t>
      </w:r>
      <w:r w:rsidRPr="0009792A">
        <w:rPr>
          <w:color w:val="000000"/>
          <w:sz w:val="28"/>
          <w:szCs w:val="28"/>
        </w:rPr>
        <w:t>Covid</w:t>
      </w:r>
      <w:r>
        <w:rPr>
          <w:color w:val="000000"/>
          <w:sz w:val="28"/>
          <w:szCs w:val="28"/>
        </w:rPr>
        <w:t>-</w:t>
      </w:r>
      <w:r w:rsidRPr="0009792A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 xml:space="preserve"> gửi về Sở Công Thương trước ngày 02/7/2021</w:t>
      </w:r>
      <w:r>
        <w:rPr>
          <w:color w:val="000000"/>
          <w:sz w:val="28"/>
          <w:szCs w:val="28"/>
        </w:rPr>
        <w:t>.</w:t>
      </w:r>
    </w:p>
    <w:p w:rsidR="006C2881" w:rsidRDefault="006C2881" w:rsidP="006C2881">
      <w:pPr>
        <w:tabs>
          <w:tab w:val="left" w:pos="972"/>
        </w:tabs>
        <w:spacing w:before="120" w:after="120"/>
        <w:ind w:firstLine="851"/>
        <w:jc w:val="both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4. Thành lập Ban chỉ đạo phòng, chống dịch covid-19 và </w:t>
      </w:r>
      <w:r w:rsidRPr="00C10184">
        <w:rPr>
          <w:color w:val="000000"/>
          <w:sz w:val="28"/>
          <w:szCs w:val="28"/>
        </w:rPr>
        <w:t>“Tổ An toàn Covid</w:t>
      </w:r>
      <w:r w:rsidRPr="0009792A">
        <w:rPr>
          <w:color w:val="000000"/>
          <w:sz w:val="28"/>
          <w:szCs w:val="28"/>
        </w:rPr>
        <w:t xml:space="preserve"> - 19</w:t>
      </w:r>
      <w:r w:rsidRPr="00C10184">
        <w:rPr>
          <w:color w:val="000000"/>
          <w:sz w:val="28"/>
          <w:szCs w:val="28"/>
        </w:rPr>
        <w:t xml:space="preserve">” </w:t>
      </w:r>
      <w:r>
        <w:rPr>
          <w:rFonts w:eastAsia="Arial"/>
          <w:bCs/>
          <w:sz w:val="28"/>
          <w:szCs w:val="28"/>
        </w:rPr>
        <w:t>tại doanh nghiệp</w:t>
      </w:r>
      <w:r w:rsidR="002C18FC">
        <w:rPr>
          <w:rFonts w:eastAsia="Arial"/>
          <w:bCs/>
          <w:sz w:val="28"/>
          <w:szCs w:val="28"/>
        </w:rPr>
        <w:t>.</w:t>
      </w:r>
      <w:r>
        <w:rPr>
          <w:rFonts w:eastAsia="Arial"/>
          <w:bCs/>
          <w:sz w:val="28"/>
          <w:szCs w:val="28"/>
        </w:rPr>
        <w:t xml:space="preserve"> </w:t>
      </w:r>
      <w:bookmarkStart w:id="0" w:name="_GoBack"/>
      <w:bookmarkEnd w:id="0"/>
    </w:p>
    <w:p w:rsidR="006C2881" w:rsidRDefault="006C2881" w:rsidP="006C2881">
      <w:pPr>
        <w:spacing w:before="120" w:after="120"/>
        <w:ind w:firstLine="851"/>
        <w:jc w:val="both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5. Về khai báo y tế: </w:t>
      </w:r>
    </w:p>
    <w:p w:rsidR="006C2881" w:rsidRPr="00C963E1" w:rsidRDefault="006C2881" w:rsidP="006C2881">
      <w:pPr>
        <w:numPr>
          <w:ilvl w:val="0"/>
          <w:numId w:val="2"/>
        </w:numPr>
        <w:spacing w:before="120" w:after="120"/>
        <w:ind w:left="0" w:firstLine="1134"/>
        <w:jc w:val="both"/>
        <w:rPr>
          <w:rFonts w:eastAsia="Calibri"/>
        </w:rPr>
      </w:pPr>
      <w:r w:rsidRPr="00C963E1">
        <w:rPr>
          <w:sz w:val="28"/>
          <w:szCs w:val="28"/>
        </w:rPr>
        <w:t xml:space="preserve">Cung cấp thông tin về cán bộ đầu mối tại doanh nghiệp (họ tên, chức vụ, số điện thoại di động, email) và gửi về Sở Y tế </w:t>
      </w:r>
      <w:r w:rsidRPr="00280C58">
        <w:rPr>
          <w:sz w:val="28"/>
          <w:szCs w:val="28"/>
        </w:rPr>
        <w:t>trước ngày 02/7/2021</w:t>
      </w:r>
      <w:r w:rsidRPr="00C963E1">
        <w:rPr>
          <w:sz w:val="28"/>
          <w:szCs w:val="28"/>
        </w:rPr>
        <w:t xml:space="preserve"> theo địa chỉ email </w:t>
      </w:r>
      <w:hyperlink r:id="rId9" w:history="1">
        <w:r w:rsidRPr="00C963E1">
          <w:rPr>
            <w:rStyle w:val="Hyperlink"/>
            <w:sz w:val="28"/>
            <w:szCs w:val="28"/>
          </w:rPr>
          <w:t>vusytdt@yahoo.com</w:t>
        </w:r>
      </w:hyperlink>
      <w:r w:rsidRPr="00C963E1">
        <w:rPr>
          <w:sz w:val="28"/>
          <w:szCs w:val="28"/>
        </w:rPr>
        <w:t xml:space="preserve"> để tạo thông tin quản lý tại đơn vị.</w:t>
      </w:r>
    </w:p>
    <w:p w:rsidR="006C2881" w:rsidRPr="00C963E1" w:rsidRDefault="006C2881" w:rsidP="006C2881">
      <w:pPr>
        <w:numPr>
          <w:ilvl w:val="0"/>
          <w:numId w:val="2"/>
        </w:numPr>
        <w:spacing w:before="120" w:after="120"/>
        <w:ind w:left="0" w:firstLine="1134"/>
        <w:jc w:val="both"/>
        <w:rPr>
          <w:rFonts w:eastAsia="Calibri"/>
          <w:spacing w:val="4"/>
        </w:rPr>
      </w:pPr>
      <w:r w:rsidRPr="00C963E1">
        <w:rPr>
          <w:spacing w:val="4"/>
          <w:sz w:val="28"/>
          <w:szCs w:val="28"/>
        </w:rPr>
        <w:t xml:space="preserve">Tổ chức tuyên truyền và thực hiện khai báo y tế điện tử thông qua mã QRCode và phần mềm khai báo y tế của tỉnh Đồng Tháp </w:t>
      </w:r>
      <w:r>
        <w:rPr>
          <w:spacing w:val="4"/>
          <w:sz w:val="28"/>
          <w:szCs w:val="28"/>
        </w:rPr>
        <w:t xml:space="preserve">tại website: </w:t>
      </w:r>
      <w:hyperlink r:id="rId10" w:history="1">
        <w:r w:rsidRPr="00C963E1">
          <w:rPr>
            <w:rStyle w:val="Hyperlink"/>
            <w:spacing w:val="4"/>
            <w:sz w:val="28"/>
            <w:szCs w:val="28"/>
          </w:rPr>
          <w:t>https://kbyt.ytedongthap.vn</w:t>
        </w:r>
      </w:hyperlink>
      <w:r w:rsidRPr="00C963E1">
        <w:rPr>
          <w:spacing w:val="4"/>
          <w:sz w:val="28"/>
          <w:szCs w:val="28"/>
        </w:rPr>
        <w:t>.</w:t>
      </w:r>
    </w:p>
    <w:p w:rsidR="00FD7374" w:rsidRPr="006F2C26" w:rsidRDefault="00FD7374" w:rsidP="006C2881">
      <w:pPr>
        <w:spacing w:before="120" w:after="120"/>
        <w:ind w:firstLine="993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>Đ</w:t>
      </w:r>
      <w:r w:rsidRPr="00357997">
        <w:rPr>
          <w:rFonts w:eastAsia="Calibri"/>
          <w:color w:val="000000"/>
          <w:sz w:val="28"/>
          <w:szCs w:val="28"/>
        </w:rPr>
        <w:t>ề</w:t>
      </w:r>
      <w:r>
        <w:rPr>
          <w:rFonts w:eastAsia="Calibri"/>
          <w:color w:val="000000"/>
          <w:sz w:val="28"/>
          <w:szCs w:val="28"/>
        </w:rPr>
        <w:t xml:space="preserve"> ngh</w:t>
      </w:r>
      <w:r w:rsidRPr="00357997">
        <w:rPr>
          <w:rFonts w:eastAsia="Calibri"/>
          <w:color w:val="000000"/>
          <w:sz w:val="28"/>
          <w:szCs w:val="28"/>
        </w:rPr>
        <w:t>ị</w:t>
      </w:r>
      <w:r>
        <w:rPr>
          <w:rFonts w:eastAsia="Calibri"/>
          <w:color w:val="000000"/>
          <w:sz w:val="28"/>
          <w:szCs w:val="28"/>
        </w:rPr>
        <w:t xml:space="preserve"> qu</w:t>
      </w:r>
      <w:r w:rsidRPr="00357997">
        <w:rPr>
          <w:rFonts w:eastAsia="Calibri"/>
          <w:color w:val="000000"/>
          <w:sz w:val="28"/>
          <w:szCs w:val="28"/>
        </w:rPr>
        <w:t>ý</w:t>
      </w:r>
      <w:r>
        <w:rPr>
          <w:rFonts w:eastAsia="Calibri"/>
          <w:color w:val="000000"/>
          <w:sz w:val="28"/>
          <w:szCs w:val="28"/>
        </w:rPr>
        <w:t xml:space="preserve"> doanh nghi</w:t>
      </w:r>
      <w:r w:rsidRPr="00357997">
        <w:rPr>
          <w:rFonts w:eastAsia="Calibri"/>
          <w:color w:val="000000"/>
          <w:sz w:val="28"/>
          <w:szCs w:val="28"/>
        </w:rPr>
        <w:t>ệ</w:t>
      </w:r>
      <w:r>
        <w:rPr>
          <w:rFonts w:eastAsia="Calibri"/>
          <w:color w:val="000000"/>
          <w:sz w:val="28"/>
          <w:szCs w:val="28"/>
        </w:rPr>
        <w:t>p quan t</w:t>
      </w:r>
      <w:r w:rsidRPr="00DB67DE">
        <w:rPr>
          <w:rFonts w:eastAsia="Calibri"/>
          <w:color w:val="000000"/>
          <w:sz w:val="28"/>
          <w:szCs w:val="28"/>
        </w:rPr>
        <w:t>â</w:t>
      </w:r>
      <w:r>
        <w:rPr>
          <w:rFonts w:eastAsia="Calibri"/>
          <w:color w:val="000000"/>
          <w:sz w:val="28"/>
          <w:szCs w:val="28"/>
        </w:rPr>
        <w:t>m, th</w:t>
      </w:r>
      <w:r w:rsidRPr="00DB67DE">
        <w:rPr>
          <w:rFonts w:eastAsia="Calibri"/>
          <w:color w:val="000000"/>
          <w:sz w:val="28"/>
          <w:szCs w:val="28"/>
        </w:rPr>
        <w:t>ự</w:t>
      </w:r>
      <w:r>
        <w:rPr>
          <w:rFonts w:eastAsia="Calibri"/>
          <w:color w:val="000000"/>
          <w:sz w:val="28"/>
          <w:szCs w:val="28"/>
        </w:rPr>
        <w:t>c hi</w:t>
      </w:r>
      <w:r w:rsidRPr="00DB67DE">
        <w:rPr>
          <w:rFonts w:eastAsia="Calibri"/>
          <w:color w:val="000000"/>
          <w:sz w:val="28"/>
          <w:szCs w:val="28"/>
        </w:rPr>
        <w:t>ệ</w:t>
      </w:r>
      <w:r>
        <w:rPr>
          <w:rFonts w:eastAsia="Calibri"/>
          <w:color w:val="000000"/>
          <w:sz w:val="28"/>
          <w:szCs w:val="28"/>
        </w:rPr>
        <w:t>n</w:t>
      </w:r>
      <w:r w:rsidRPr="006F2C26">
        <w:rPr>
          <w:rFonts w:eastAsia="Calibri"/>
          <w:color w:val="000000"/>
          <w:sz w:val="28"/>
          <w:szCs w:val="28"/>
        </w:rPr>
        <w:t>./.</w:t>
      </w:r>
    </w:p>
    <w:p w:rsidR="00F81C52" w:rsidRPr="00F81C52" w:rsidRDefault="00FD7374" w:rsidP="00F81C52">
      <w:pPr>
        <w:spacing w:before="120" w:after="120"/>
        <w:ind w:firstLine="720"/>
        <w:jc w:val="both"/>
        <w:rPr>
          <w:sz w:val="16"/>
          <w:szCs w:val="16"/>
        </w:rPr>
      </w:pPr>
      <w:r>
        <w:rPr>
          <w:color w:val="000000"/>
          <w:sz w:val="28"/>
          <w:szCs w:val="28"/>
          <w:shd w:val="clear" w:color="auto" w:fill="FFFFFF"/>
        </w:rPr>
        <w:t xml:space="preserve">(Đính kèm </w:t>
      </w:r>
      <w:r>
        <w:rPr>
          <w:rFonts w:eastAsia="Arial"/>
          <w:bCs/>
          <w:sz w:val="28"/>
          <w:szCs w:val="28"/>
        </w:rPr>
        <w:t xml:space="preserve">Quyết định  số 2194/QĐ-BCĐQG ngày 27/5/2020; </w:t>
      </w:r>
      <w:r w:rsidRPr="00925B37">
        <w:rPr>
          <w:rFonts w:eastAsia="Calibri"/>
          <w:color w:val="000000"/>
          <w:sz w:val="28"/>
          <w:szCs w:val="28"/>
        </w:rPr>
        <w:t>công điện số 2928/CĐ-BCT ngày 25/5/2021</w:t>
      </w:r>
      <w:r>
        <w:rPr>
          <w:rFonts w:eastAsia="Calibri"/>
          <w:color w:val="000000"/>
          <w:sz w:val="28"/>
          <w:szCs w:val="28"/>
        </w:rPr>
        <w:t xml:space="preserve">; </w:t>
      </w:r>
      <w:r>
        <w:rPr>
          <w:rFonts w:eastAsia="Arial"/>
          <w:bCs/>
          <w:sz w:val="28"/>
          <w:szCs w:val="28"/>
        </w:rPr>
        <w:t>Kế hoạch số 193/KH-UBND ngày 14/6/2021</w:t>
      </w:r>
      <w:r w:rsidR="00AE629D">
        <w:rPr>
          <w:rFonts w:eastAsia="Arial"/>
          <w:bCs/>
          <w:sz w:val="28"/>
          <w:szCs w:val="28"/>
        </w:rPr>
        <w:t xml:space="preserve">; </w:t>
      </w:r>
      <w:r w:rsidR="00AE629D">
        <w:rPr>
          <w:rFonts w:eastAsia="Calibri"/>
          <w:color w:val="000000"/>
          <w:sz w:val="28"/>
          <w:szCs w:val="28"/>
        </w:rPr>
        <w:t>Hướng dẫn khai báo y tế điện tử</w:t>
      </w:r>
      <w:r>
        <w:rPr>
          <w:color w:val="000000"/>
          <w:sz w:val="28"/>
          <w:szCs w:val="28"/>
          <w:shd w:val="clear" w:color="auto" w:fill="FFFFFF"/>
        </w:rPr>
        <w:t>)</w:t>
      </w:r>
    </w:p>
    <w:tbl>
      <w:tblPr>
        <w:tblpPr w:leftFromText="180" w:rightFromText="180" w:vertAnchor="text" w:horzAnchor="margin" w:tblpY="51"/>
        <w:tblW w:w="0" w:type="auto"/>
        <w:tblLook w:val="04A0" w:firstRow="1" w:lastRow="0" w:firstColumn="1" w:lastColumn="0" w:noHBand="0" w:noVBand="1"/>
      </w:tblPr>
      <w:tblGrid>
        <w:gridCol w:w="4598"/>
        <w:gridCol w:w="5023"/>
      </w:tblGrid>
      <w:tr w:rsidR="00F81C52" w:rsidRPr="00EA624D" w:rsidTr="00F81C52">
        <w:tc>
          <w:tcPr>
            <w:tcW w:w="4654" w:type="dxa"/>
          </w:tcPr>
          <w:p w:rsidR="00F81C52" w:rsidRPr="00EA624D" w:rsidRDefault="00F81C52" w:rsidP="00F81C52">
            <w:pPr>
              <w:jc w:val="center"/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</w:pPr>
            <w:r w:rsidRPr="00B97B99">
              <w:rPr>
                <w:color w:val="000000" w:themeColor="text1"/>
                <w:sz w:val="26"/>
                <w:szCs w:val="26"/>
              </w:rPr>
              <w:tab/>
            </w:r>
            <w:r w:rsidR="004D25D7">
              <w:rPr>
                <w:rFonts w:eastAsiaTheme="minorHAnsi" w:cstheme="minorBidi"/>
                <w:i/>
                <w:sz w:val="26"/>
                <w:szCs w:val="26"/>
                <w:lang w:val="vi-VN" w:eastAsia="en-US"/>
              </w:rPr>
              <w:t>Ngà</w:t>
            </w:r>
            <w:r w:rsidR="004D25D7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 xml:space="preserve">y      </w:t>
            </w:r>
            <w:r w:rsidRPr="00EA624D">
              <w:rPr>
                <w:rFonts w:eastAsiaTheme="minorHAnsi" w:cstheme="minorBidi"/>
                <w:i/>
                <w:sz w:val="26"/>
                <w:szCs w:val="26"/>
                <w:lang w:val="vi-VN" w:eastAsia="en-US"/>
              </w:rPr>
              <w:t>tháng</w:t>
            </w:r>
            <w:r w:rsidRPr="00EA624D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 xml:space="preserve"> </w:t>
            </w:r>
            <w:r w:rsidR="00204731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 xml:space="preserve">    </w:t>
            </w:r>
            <w:r w:rsidRPr="00EA624D">
              <w:rPr>
                <w:rFonts w:eastAsiaTheme="minorHAnsi" w:cstheme="minorBidi"/>
                <w:i/>
                <w:sz w:val="26"/>
                <w:szCs w:val="26"/>
                <w:lang w:val="vi-VN" w:eastAsia="en-US"/>
              </w:rPr>
              <w:t xml:space="preserve"> năm</w:t>
            </w:r>
            <w:r w:rsidRPr="00EA624D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 xml:space="preserve"> 20</w:t>
            </w:r>
            <w:r w:rsidR="00204731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>21</w:t>
            </w:r>
          </w:p>
          <w:p w:rsidR="00F81C52" w:rsidRPr="00EA624D" w:rsidRDefault="00F81C52" w:rsidP="00F81C52">
            <w:pPr>
              <w:jc w:val="center"/>
              <w:rPr>
                <w:rFonts w:eastAsiaTheme="minorHAnsi" w:cstheme="minorBidi"/>
                <w:b/>
                <w:sz w:val="26"/>
                <w:szCs w:val="26"/>
                <w:lang w:val="vi-VN" w:eastAsia="en-US"/>
              </w:rPr>
            </w:pPr>
            <w:r>
              <w:rPr>
                <w:rFonts w:eastAsiaTheme="minorHAnsi" w:cstheme="minorBidi"/>
                <w:b/>
                <w:sz w:val="26"/>
                <w:szCs w:val="26"/>
                <w:lang w:val="en-US" w:eastAsia="en-US"/>
              </w:rPr>
              <w:t xml:space="preserve">       </w:t>
            </w:r>
            <w:r w:rsidRPr="00EA624D">
              <w:rPr>
                <w:rFonts w:eastAsiaTheme="minorHAnsi" w:cstheme="minorBidi"/>
                <w:b/>
                <w:sz w:val="26"/>
                <w:szCs w:val="26"/>
                <w:lang w:val="vi-VN" w:eastAsia="en-US"/>
              </w:rPr>
              <w:t>Lãnh đạo duyệt</w:t>
            </w:r>
          </w:p>
          <w:p w:rsidR="00F81C52" w:rsidRPr="00EA624D" w:rsidRDefault="00F81C52" w:rsidP="00F81C52">
            <w:pPr>
              <w:jc w:val="both"/>
              <w:rPr>
                <w:rFonts w:eastAsiaTheme="minorHAnsi" w:cstheme="minorBidi"/>
                <w:sz w:val="26"/>
                <w:szCs w:val="26"/>
                <w:lang w:val="vi-VN" w:eastAsia="en-US"/>
              </w:rPr>
            </w:pPr>
          </w:p>
        </w:tc>
        <w:tc>
          <w:tcPr>
            <w:tcW w:w="5093" w:type="dxa"/>
          </w:tcPr>
          <w:p w:rsidR="00F81C52" w:rsidRPr="00204731" w:rsidRDefault="00F81C52" w:rsidP="00F81C52">
            <w:pPr>
              <w:jc w:val="center"/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</w:pPr>
            <w:r w:rsidRPr="00EA624D">
              <w:rPr>
                <w:rFonts w:eastAsiaTheme="minorHAnsi" w:cstheme="minorBidi"/>
                <w:i/>
                <w:sz w:val="26"/>
                <w:szCs w:val="26"/>
                <w:lang w:val="vi-VN" w:eastAsia="en-US"/>
              </w:rPr>
              <w:t xml:space="preserve">Tin ngày </w:t>
            </w:r>
            <w:r w:rsidR="00204731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 xml:space="preserve">    </w:t>
            </w:r>
            <w:r w:rsidRPr="00EA624D">
              <w:rPr>
                <w:rFonts w:eastAsiaTheme="minorHAnsi" w:cstheme="minorBidi"/>
                <w:i/>
                <w:sz w:val="26"/>
                <w:szCs w:val="26"/>
                <w:lang w:val="vi-VN" w:eastAsia="en-US"/>
              </w:rPr>
              <w:t xml:space="preserve">tháng </w:t>
            </w:r>
            <w:r w:rsidR="00204731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 xml:space="preserve">   </w:t>
            </w:r>
            <w:r w:rsidRPr="00EA624D">
              <w:rPr>
                <w:rFonts w:eastAsiaTheme="minorHAnsi" w:cstheme="minorBidi"/>
                <w:i/>
                <w:sz w:val="26"/>
                <w:szCs w:val="26"/>
                <w:lang w:val="vi-VN" w:eastAsia="en-US"/>
              </w:rPr>
              <w:t xml:space="preserve"> năm 20</w:t>
            </w:r>
            <w:r w:rsidR="00204731">
              <w:rPr>
                <w:rFonts w:eastAsiaTheme="minorHAnsi" w:cstheme="minorBidi"/>
                <w:i/>
                <w:sz w:val="26"/>
                <w:szCs w:val="26"/>
                <w:lang w:val="en-US" w:eastAsia="en-US"/>
              </w:rPr>
              <w:t>21</w:t>
            </w:r>
          </w:p>
          <w:p w:rsidR="00F81C52" w:rsidRPr="00EA624D" w:rsidRDefault="00F81C52" w:rsidP="00F81C52">
            <w:pPr>
              <w:jc w:val="center"/>
              <w:rPr>
                <w:rFonts w:eastAsiaTheme="minorHAnsi" w:cstheme="minorBidi"/>
                <w:b/>
                <w:sz w:val="26"/>
                <w:szCs w:val="26"/>
                <w:lang w:val="vi-VN" w:eastAsia="en-US"/>
              </w:rPr>
            </w:pPr>
            <w:r w:rsidRPr="00EA624D">
              <w:rPr>
                <w:rFonts w:eastAsiaTheme="minorHAnsi" w:cstheme="minorBidi"/>
                <w:b/>
                <w:sz w:val="26"/>
                <w:szCs w:val="26"/>
                <w:lang w:val="vi-VN" w:eastAsia="en-US"/>
              </w:rPr>
              <w:t>Người viết bản tin</w:t>
            </w:r>
          </w:p>
          <w:p w:rsidR="00F81C52" w:rsidRDefault="00F81C52" w:rsidP="00F81C52">
            <w:pPr>
              <w:jc w:val="center"/>
              <w:rPr>
                <w:rFonts w:eastAsiaTheme="minorHAnsi" w:cstheme="minorBidi"/>
                <w:sz w:val="26"/>
                <w:szCs w:val="26"/>
                <w:lang w:val="en-US" w:eastAsia="en-US"/>
              </w:rPr>
            </w:pPr>
          </w:p>
          <w:p w:rsidR="00D97D79" w:rsidRDefault="00D97D79" w:rsidP="00D97D79">
            <w:pPr>
              <w:rPr>
                <w:rFonts w:eastAsiaTheme="minorHAnsi" w:cstheme="minorBidi"/>
                <w:sz w:val="26"/>
                <w:szCs w:val="26"/>
                <w:lang w:val="en-US" w:eastAsia="en-US"/>
              </w:rPr>
            </w:pPr>
          </w:p>
          <w:p w:rsidR="00D97D79" w:rsidRPr="00EA624D" w:rsidRDefault="00D97D79" w:rsidP="00D97D79">
            <w:pPr>
              <w:rPr>
                <w:rFonts w:eastAsiaTheme="minorHAnsi" w:cstheme="minorBidi"/>
                <w:sz w:val="26"/>
                <w:szCs w:val="26"/>
                <w:lang w:val="en-US" w:eastAsia="en-US"/>
              </w:rPr>
            </w:pPr>
          </w:p>
          <w:p w:rsidR="00F81C52" w:rsidRPr="00EA624D" w:rsidRDefault="00F81C52" w:rsidP="00F81C52">
            <w:pPr>
              <w:jc w:val="center"/>
              <w:rPr>
                <w:rFonts w:eastAsiaTheme="minorHAnsi" w:cstheme="minorBidi"/>
                <w:sz w:val="26"/>
                <w:szCs w:val="26"/>
                <w:lang w:val="vi-VN" w:eastAsia="en-US"/>
              </w:rPr>
            </w:pPr>
            <w:r>
              <w:rPr>
                <w:rFonts w:eastAsiaTheme="minorHAnsi" w:cstheme="minorBidi"/>
                <w:b/>
                <w:sz w:val="26"/>
                <w:szCs w:val="26"/>
                <w:lang w:val="en-US" w:eastAsia="en-US"/>
              </w:rPr>
              <w:t>Nguyễn Thị Hoàng Kim</w:t>
            </w:r>
          </w:p>
        </w:tc>
      </w:tr>
    </w:tbl>
    <w:p w:rsidR="00F81C52" w:rsidRDefault="00F81C52" w:rsidP="00D97D79">
      <w:pPr>
        <w:spacing w:before="120" w:after="120"/>
        <w:jc w:val="both"/>
        <w:rPr>
          <w:sz w:val="28"/>
          <w:szCs w:val="28"/>
        </w:rPr>
      </w:pPr>
    </w:p>
    <w:p w:rsidR="00F81C52" w:rsidRDefault="00F81C52" w:rsidP="00F81C52">
      <w:pPr>
        <w:spacing w:before="120" w:after="120"/>
        <w:ind w:firstLine="720"/>
        <w:jc w:val="both"/>
        <w:rPr>
          <w:sz w:val="28"/>
          <w:szCs w:val="28"/>
        </w:rPr>
      </w:pPr>
    </w:p>
    <w:p w:rsidR="00F81C52" w:rsidRPr="00CD03DC" w:rsidRDefault="00F81C52" w:rsidP="00F81C52">
      <w:pPr>
        <w:spacing w:before="120" w:after="120"/>
        <w:ind w:firstLine="720"/>
        <w:jc w:val="both"/>
        <w:rPr>
          <w:sz w:val="28"/>
          <w:szCs w:val="28"/>
        </w:rPr>
      </w:pPr>
    </w:p>
    <w:sectPr w:rsidR="00F81C52" w:rsidRPr="00CD03DC" w:rsidSect="00D97D79">
      <w:pgSz w:w="12240" w:h="15840" w:code="1"/>
      <w:pgMar w:top="1021" w:right="1134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8D" w:rsidRDefault="00E5378D" w:rsidP="00D97D79">
      <w:r>
        <w:separator/>
      </w:r>
    </w:p>
  </w:endnote>
  <w:endnote w:type="continuationSeparator" w:id="0">
    <w:p w:rsidR="00E5378D" w:rsidRDefault="00E5378D" w:rsidP="00D9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8D" w:rsidRDefault="00E5378D" w:rsidP="00D97D79">
      <w:r>
        <w:separator/>
      </w:r>
    </w:p>
  </w:footnote>
  <w:footnote w:type="continuationSeparator" w:id="0">
    <w:p w:rsidR="00E5378D" w:rsidRDefault="00E5378D" w:rsidP="00D9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21512"/>
    <w:multiLevelType w:val="hybridMultilevel"/>
    <w:tmpl w:val="2F0418C2"/>
    <w:lvl w:ilvl="0" w:tplc="EA9C15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0BC7290"/>
    <w:multiLevelType w:val="hybridMultilevel"/>
    <w:tmpl w:val="4AB8D9CA"/>
    <w:lvl w:ilvl="0" w:tplc="A2D40A40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52"/>
    <w:rsid w:val="00204731"/>
    <w:rsid w:val="002C18FC"/>
    <w:rsid w:val="002D6F76"/>
    <w:rsid w:val="002F07FE"/>
    <w:rsid w:val="0036707C"/>
    <w:rsid w:val="003C2B2C"/>
    <w:rsid w:val="00423334"/>
    <w:rsid w:val="004D25D7"/>
    <w:rsid w:val="006C2881"/>
    <w:rsid w:val="008704CD"/>
    <w:rsid w:val="008C5CB6"/>
    <w:rsid w:val="00AA279A"/>
    <w:rsid w:val="00AE629D"/>
    <w:rsid w:val="00B32119"/>
    <w:rsid w:val="00D97D79"/>
    <w:rsid w:val="00E5378D"/>
    <w:rsid w:val="00EE13F8"/>
    <w:rsid w:val="00F7292D"/>
    <w:rsid w:val="00F81C52"/>
    <w:rsid w:val="00F92AD2"/>
    <w:rsid w:val="00FD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C5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81C5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7D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D7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97D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D79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C5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81C5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7D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D7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97D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D79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kbyt.ytedongthap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usytdt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F4482-8799-4D7F-A2F6-101E5A30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13</cp:revision>
  <cp:lastPrinted>2021-06-21T10:18:00Z</cp:lastPrinted>
  <dcterms:created xsi:type="dcterms:W3CDTF">2019-12-09T04:04:00Z</dcterms:created>
  <dcterms:modified xsi:type="dcterms:W3CDTF">2021-06-21T21:11:00Z</dcterms:modified>
</cp:coreProperties>
</file>